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3EA3A" w14:textId="652FBAFF" w:rsidR="00910C97" w:rsidRPr="008429D4" w:rsidRDefault="00FD6BB0" w:rsidP="00910C97">
      <w:pPr>
        <w:rPr>
          <w:rFonts w:ascii="Sassoon Penpals" w:hAnsi="Sassoon Penpals"/>
          <w:b/>
          <w:bCs/>
          <w:sz w:val="32"/>
          <w:szCs w:val="32"/>
          <w:u w:val="single"/>
        </w:rPr>
      </w:pPr>
      <w:r w:rsidRPr="008429D4">
        <w:rPr>
          <w:rFonts w:ascii="Sassoon Penpals" w:hAnsi="Sassoon Penpals"/>
          <w:b/>
          <w:bCs/>
          <w:sz w:val="32"/>
          <w:szCs w:val="32"/>
          <w:u w:val="single"/>
        </w:rPr>
        <w:t xml:space="preserve">Key vocabulary to be explicitly taught </w:t>
      </w:r>
      <w:r w:rsidR="00910C97" w:rsidRPr="008429D4">
        <w:rPr>
          <w:rFonts w:ascii="Sassoon Penpals" w:hAnsi="Sassoon Penpals"/>
          <w:b/>
          <w:bCs/>
          <w:sz w:val="32"/>
          <w:szCs w:val="32"/>
          <w:u w:val="single"/>
        </w:rPr>
        <w:t>within</w:t>
      </w:r>
      <w:r w:rsidRPr="008429D4">
        <w:rPr>
          <w:rFonts w:ascii="Sassoon Penpals" w:hAnsi="Sassoon Penpals"/>
          <w:b/>
          <w:bCs/>
          <w:sz w:val="32"/>
          <w:szCs w:val="32"/>
          <w:u w:val="single"/>
        </w:rPr>
        <w:t xml:space="preserve"> the </w:t>
      </w:r>
      <w:r w:rsidR="00910C97" w:rsidRPr="008429D4">
        <w:rPr>
          <w:rFonts w:ascii="Sassoon Penpals" w:hAnsi="Sassoon Penpals"/>
          <w:b/>
          <w:bCs/>
          <w:sz w:val="32"/>
          <w:szCs w:val="32"/>
          <w:u w:val="single"/>
        </w:rPr>
        <w:t>c</w:t>
      </w:r>
      <w:r w:rsidRPr="008429D4">
        <w:rPr>
          <w:rFonts w:ascii="Sassoon Penpals" w:hAnsi="Sassoon Penpals"/>
          <w:b/>
          <w:bCs/>
          <w:sz w:val="32"/>
          <w:szCs w:val="32"/>
          <w:u w:val="single"/>
        </w:rPr>
        <w:t xml:space="preserve">omputing </w:t>
      </w:r>
      <w:proofErr w:type="gramStart"/>
      <w:r w:rsidR="00910C97" w:rsidRPr="008429D4">
        <w:rPr>
          <w:rFonts w:ascii="Sassoon Penpals" w:hAnsi="Sassoon Penpals"/>
          <w:b/>
          <w:bCs/>
          <w:sz w:val="32"/>
          <w:szCs w:val="32"/>
          <w:u w:val="single"/>
        </w:rPr>
        <w:t>c</w:t>
      </w:r>
      <w:r w:rsidRPr="008429D4">
        <w:rPr>
          <w:rFonts w:ascii="Sassoon Penpals" w:hAnsi="Sassoon Penpals"/>
          <w:b/>
          <w:bCs/>
          <w:sz w:val="32"/>
          <w:szCs w:val="32"/>
          <w:u w:val="single"/>
        </w:rPr>
        <w:t>urriculum</w:t>
      </w:r>
      <w:proofErr w:type="gramEnd"/>
    </w:p>
    <w:tbl>
      <w:tblPr>
        <w:tblStyle w:val="TableGrid"/>
        <w:tblpPr w:leftFromText="180" w:rightFromText="180" w:vertAnchor="page" w:horzAnchor="margin" w:tblpY="2395"/>
        <w:tblW w:w="0" w:type="auto"/>
        <w:tblLook w:val="04A0" w:firstRow="1" w:lastRow="0" w:firstColumn="1" w:lastColumn="0" w:noHBand="0" w:noVBand="1"/>
      </w:tblPr>
      <w:tblGrid>
        <w:gridCol w:w="846"/>
        <w:gridCol w:w="2042"/>
        <w:gridCol w:w="2043"/>
        <w:gridCol w:w="2042"/>
        <w:gridCol w:w="2043"/>
      </w:tblGrid>
      <w:tr w:rsidR="008429D4" w:rsidRPr="008429D4" w14:paraId="68AC90EA" w14:textId="77777777" w:rsidTr="008429D4">
        <w:tc>
          <w:tcPr>
            <w:tcW w:w="846" w:type="dxa"/>
          </w:tcPr>
          <w:p w14:paraId="567C9FF2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2" w:type="dxa"/>
            <w:shd w:val="clear" w:color="auto" w:fill="FBE4D5" w:themeFill="accent2" w:themeFillTint="33"/>
          </w:tcPr>
          <w:p w14:paraId="0610F7D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Understanding technology</w:t>
            </w:r>
          </w:p>
        </w:tc>
        <w:tc>
          <w:tcPr>
            <w:tcW w:w="2043" w:type="dxa"/>
            <w:shd w:val="clear" w:color="auto" w:fill="E2EFD9" w:themeFill="accent6" w:themeFillTint="33"/>
          </w:tcPr>
          <w:p w14:paraId="540075F4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Programming</w:t>
            </w:r>
          </w:p>
        </w:tc>
        <w:tc>
          <w:tcPr>
            <w:tcW w:w="2042" w:type="dxa"/>
            <w:shd w:val="clear" w:color="auto" w:fill="FFCCFF"/>
          </w:tcPr>
          <w:p w14:paraId="30B9E7BC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Digital literacy</w:t>
            </w:r>
          </w:p>
        </w:tc>
        <w:tc>
          <w:tcPr>
            <w:tcW w:w="2043" w:type="dxa"/>
            <w:shd w:val="clear" w:color="auto" w:fill="D9E2F3" w:themeFill="accent1" w:themeFillTint="33"/>
          </w:tcPr>
          <w:p w14:paraId="66FBE5D2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Online Safety</w:t>
            </w:r>
          </w:p>
        </w:tc>
      </w:tr>
      <w:tr w:rsidR="008429D4" w:rsidRPr="008429D4" w14:paraId="3BB40B4C" w14:textId="77777777" w:rsidTr="008429D4">
        <w:tc>
          <w:tcPr>
            <w:tcW w:w="846" w:type="dxa"/>
          </w:tcPr>
          <w:p w14:paraId="3F4042DD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Year 1</w:t>
            </w:r>
          </w:p>
        </w:tc>
        <w:tc>
          <w:tcPr>
            <w:tcW w:w="2042" w:type="dxa"/>
            <w:shd w:val="clear" w:color="auto" w:fill="FBE4D5" w:themeFill="accent2" w:themeFillTint="33"/>
          </w:tcPr>
          <w:p w14:paraId="1F51FAAB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Technology</w:t>
            </w:r>
          </w:p>
          <w:p w14:paraId="270A388E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Screen</w:t>
            </w:r>
          </w:p>
          <w:p w14:paraId="4E286F89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Keyboard</w:t>
            </w:r>
          </w:p>
          <w:p w14:paraId="004BAD58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Laptop</w:t>
            </w:r>
          </w:p>
          <w:p w14:paraId="7245C2E3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tablet</w:t>
            </w:r>
          </w:p>
          <w:p w14:paraId="795267F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3" w:type="dxa"/>
            <w:shd w:val="clear" w:color="auto" w:fill="E2EFD9" w:themeFill="accent6" w:themeFillTint="33"/>
          </w:tcPr>
          <w:p w14:paraId="696B4D5D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Algorithm</w:t>
            </w:r>
          </w:p>
          <w:p w14:paraId="5483D282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Instructions</w:t>
            </w:r>
          </w:p>
          <w:p w14:paraId="602FAA61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2" w:type="dxa"/>
            <w:shd w:val="clear" w:color="auto" w:fill="FFCCFF"/>
          </w:tcPr>
          <w:p w14:paraId="1FA82D52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 xml:space="preserve">Website </w:t>
            </w:r>
          </w:p>
          <w:p w14:paraId="11DF73B7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Space bar</w:t>
            </w:r>
          </w:p>
        </w:tc>
        <w:tc>
          <w:tcPr>
            <w:tcW w:w="2043" w:type="dxa"/>
            <w:shd w:val="clear" w:color="auto" w:fill="D9E2F3" w:themeFill="accent1" w:themeFillTint="33"/>
          </w:tcPr>
          <w:p w14:paraId="4466ED8D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Online</w:t>
            </w:r>
          </w:p>
        </w:tc>
      </w:tr>
      <w:tr w:rsidR="008429D4" w:rsidRPr="008429D4" w14:paraId="2ABA4AE3" w14:textId="77777777" w:rsidTr="008429D4">
        <w:tc>
          <w:tcPr>
            <w:tcW w:w="846" w:type="dxa"/>
          </w:tcPr>
          <w:p w14:paraId="05222A9F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Year 2</w:t>
            </w:r>
          </w:p>
        </w:tc>
        <w:tc>
          <w:tcPr>
            <w:tcW w:w="2042" w:type="dxa"/>
            <w:shd w:val="clear" w:color="auto" w:fill="FBE4D5" w:themeFill="accent2" w:themeFillTint="33"/>
          </w:tcPr>
          <w:p w14:paraId="0AC9B83B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Online</w:t>
            </w:r>
          </w:p>
          <w:p w14:paraId="77AD7830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Share</w:t>
            </w:r>
          </w:p>
          <w:p w14:paraId="54E8B19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Mouse</w:t>
            </w:r>
          </w:p>
          <w:p w14:paraId="7DF1B3E9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touchpad</w:t>
            </w:r>
          </w:p>
          <w:p w14:paraId="3C8FEB7A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cursor</w:t>
            </w:r>
          </w:p>
          <w:p w14:paraId="78498EA5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3" w:type="dxa"/>
            <w:shd w:val="clear" w:color="auto" w:fill="E2EFD9" w:themeFill="accent6" w:themeFillTint="33"/>
          </w:tcPr>
          <w:p w14:paraId="38F23C4A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Bug</w:t>
            </w:r>
          </w:p>
          <w:p w14:paraId="3FFFAF89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Debug</w:t>
            </w:r>
          </w:p>
          <w:p w14:paraId="4EFDEDA4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predict</w:t>
            </w:r>
          </w:p>
        </w:tc>
        <w:tc>
          <w:tcPr>
            <w:tcW w:w="2042" w:type="dxa"/>
            <w:shd w:val="clear" w:color="auto" w:fill="FFCCFF"/>
          </w:tcPr>
          <w:p w14:paraId="7E92825E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text</w:t>
            </w:r>
          </w:p>
          <w:p w14:paraId="55A04F87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Video</w:t>
            </w:r>
          </w:p>
          <w:p w14:paraId="0217BFCB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Audio</w:t>
            </w:r>
          </w:p>
          <w:p w14:paraId="642588BD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image</w:t>
            </w:r>
            <w:r w:rsidRPr="008429D4">
              <w:rPr>
                <w:rFonts w:ascii="Sassoon Penpals" w:hAnsi="Sassoon Penpals"/>
                <w:sz w:val="32"/>
                <w:szCs w:val="32"/>
              </w:rPr>
              <w:br/>
              <w:t>Caps Lock</w:t>
            </w:r>
          </w:p>
          <w:p w14:paraId="0EFBAB22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3" w:type="dxa"/>
            <w:shd w:val="clear" w:color="auto" w:fill="D9E2F3" w:themeFill="accent1" w:themeFillTint="33"/>
          </w:tcPr>
          <w:p w14:paraId="67E0F41E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Private information</w:t>
            </w:r>
          </w:p>
          <w:p w14:paraId="3C0208A7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permission</w:t>
            </w:r>
          </w:p>
          <w:p w14:paraId="3512BBC5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Appropriate / inappropriate</w:t>
            </w:r>
          </w:p>
        </w:tc>
      </w:tr>
      <w:tr w:rsidR="008429D4" w:rsidRPr="008429D4" w14:paraId="312F6BDF" w14:textId="77777777" w:rsidTr="008429D4">
        <w:tc>
          <w:tcPr>
            <w:tcW w:w="846" w:type="dxa"/>
          </w:tcPr>
          <w:p w14:paraId="47D7A388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Year 3</w:t>
            </w:r>
          </w:p>
        </w:tc>
        <w:tc>
          <w:tcPr>
            <w:tcW w:w="2042" w:type="dxa"/>
            <w:shd w:val="clear" w:color="auto" w:fill="FBE4D5" w:themeFill="accent2" w:themeFillTint="33"/>
          </w:tcPr>
          <w:p w14:paraId="36A973AB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Device</w:t>
            </w:r>
          </w:p>
          <w:p w14:paraId="1DC74A1B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Input</w:t>
            </w:r>
          </w:p>
          <w:p w14:paraId="01729F44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Output</w:t>
            </w:r>
          </w:p>
          <w:p w14:paraId="2554A2AF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Hardware</w:t>
            </w:r>
          </w:p>
          <w:p w14:paraId="3AF1E925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Software</w:t>
            </w:r>
          </w:p>
          <w:p w14:paraId="6D8A000D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Internet</w:t>
            </w:r>
          </w:p>
          <w:p w14:paraId="6230DF84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3" w:type="dxa"/>
            <w:shd w:val="clear" w:color="auto" w:fill="E2EFD9" w:themeFill="accent6" w:themeFillTint="33"/>
          </w:tcPr>
          <w:p w14:paraId="07FBC145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Repeat</w:t>
            </w:r>
          </w:p>
          <w:p w14:paraId="6032204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 xml:space="preserve">loop </w:t>
            </w:r>
          </w:p>
          <w:p w14:paraId="7E0CFDB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2" w:type="dxa"/>
            <w:shd w:val="clear" w:color="auto" w:fill="FFCCFF"/>
          </w:tcPr>
          <w:p w14:paraId="536E189E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 xml:space="preserve">Tabs (browser) </w:t>
            </w:r>
            <w:r w:rsidRPr="008429D4">
              <w:rPr>
                <w:rFonts w:ascii="Sassoon Penpals" w:hAnsi="Sassoon Penpals"/>
                <w:sz w:val="32"/>
                <w:szCs w:val="32"/>
              </w:rPr>
              <w:br/>
              <w:t>Web browser</w:t>
            </w:r>
          </w:p>
          <w:p w14:paraId="41B335A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Copy + paste</w:t>
            </w:r>
          </w:p>
          <w:p w14:paraId="131DE964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Save</w:t>
            </w:r>
          </w:p>
          <w:p w14:paraId="7D8F4AC3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Open</w:t>
            </w:r>
          </w:p>
          <w:p w14:paraId="7D3405D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3" w:type="dxa"/>
            <w:shd w:val="clear" w:color="auto" w:fill="D9E2F3" w:themeFill="accent1" w:themeFillTint="33"/>
          </w:tcPr>
          <w:p w14:paraId="4FD0CB44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Cyber-bullying</w:t>
            </w:r>
          </w:p>
          <w:p w14:paraId="1812D888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Identity</w:t>
            </w:r>
          </w:p>
          <w:p w14:paraId="2609914E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Secure password</w:t>
            </w:r>
          </w:p>
          <w:p w14:paraId="58182424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8429D4" w:rsidRPr="008429D4" w14:paraId="5CFA6761" w14:textId="77777777" w:rsidTr="008429D4">
        <w:tc>
          <w:tcPr>
            <w:tcW w:w="846" w:type="dxa"/>
          </w:tcPr>
          <w:p w14:paraId="034A07FB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Year 4</w:t>
            </w:r>
          </w:p>
        </w:tc>
        <w:tc>
          <w:tcPr>
            <w:tcW w:w="2042" w:type="dxa"/>
            <w:shd w:val="clear" w:color="auto" w:fill="FBE4D5" w:themeFill="accent2" w:themeFillTint="33"/>
          </w:tcPr>
          <w:p w14:paraId="4A20E3FA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Local network</w:t>
            </w:r>
          </w:p>
          <w:p w14:paraId="6AD6C5B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World wide web</w:t>
            </w:r>
          </w:p>
        </w:tc>
        <w:tc>
          <w:tcPr>
            <w:tcW w:w="2043" w:type="dxa"/>
            <w:shd w:val="clear" w:color="auto" w:fill="E2EFD9" w:themeFill="accent6" w:themeFillTint="33"/>
          </w:tcPr>
          <w:p w14:paraId="4C6BCA6E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Programme</w:t>
            </w:r>
          </w:p>
          <w:p w14:paraId="5E41CCC7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2" w:type="dxa"/>
            <w:shd w:val="clear" w:color="auto" w:fill="FFCCFF"/>
          </w:tcPr>
          <w:p w14:paraId="1D59E0F0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 xml:space="preserve">file </w:t>
            </w:r>
          </w:p>
        </w:tc>
        <w:tc>
          <w:tcPr>
            <w:tcW w:w="2043" w:type="dxa"/>
            <w:shd w:val="clear" w:color="auto" w:fill="D9E2F3" w:themeFill="accent1" w:themeFillTint="33"/>
          </w:tcPr>
          <w:p w14:paraId="1C170738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Digital footprint</w:t>
            </w:r>
          </w:p>
          <w:p w14:paraId="3A7CB361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8429D4" w:rsidRPr="008429D4" w14:paraId="5B6E3FD0" w14:textId="77777777" w:rsidTr="008429D4">
        <w:tc>
          <w:tcPr>
            <w:tcW w:w="846" w:type="dxa"/>
          </w:tcPr>
          <w:p w14:paraId="0D5CD799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Year 5</w:t>
            </w:r>
          </w:p>
        </w:tc>
        <w:tc>
          <w:tcPr>
            <w:tcW w:w="2042" w:type="dxa"/>
            <w:shd w:val="clear" w:color="auto" w:fill="FBE4D5" w:themeFill="accent2" w:themeFillTint="33"/>
          </w:tcPr>
          <w:p w14:paraId="3DC7B683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Search engine</w:t>
            </w:r>
          </w:p>
        </w:tc>
        <w:tc>
          <w:tcPr>
            <w:tcW w:w="2043" w:type="dxa"/>
            <w:shd w:val="clear" w:color="auto" w:fill="E2EFD9" w:themeFill="accent6" w:themeFillTint="33"/>
          </w:tcPr>
          <w:p w14:paraId="31B1A6B1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Operators</w:t>
            </w:r>
          </w:p>
        </w:tc>
        <w:tc>
          <w:tcPr>
            <w:tcW w:w="2042" w:type="dxa"/>
            <w:shd w:val="clear" w:color="auto" w:fill="FFCCFF"/>
          </w:tcPr>
          <w:p w14:paraId="0754ABBF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Fact</w:t>
            </w:r>
          </w:p>
          <w:p w14:paraId="564D70E3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Opinion</w:t>
            </w:r>
          </w:p>
          <w:p w14:paraId="73F09EA3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Advertisement (ad)</w:t>
            </w:r>
          </w:p>
          <w:p w14:paraId="7102BBD0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Social media</w:t>
            </w:r>
          </w:p>
          <w:p w14:paraId="10EC0A49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3" w:type="dxa"/>
            <w:shd w:val="clear" w:color="auto" w:fill="D9E2F3" w:themeFill="accent1" w:themeFillTint="33"/>
          </w:tcPr>
          <w:p w14:paraId="4A533F67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Block</w:t>
            </w:r>
          </w:p>
          <w:p w14:paraId="76B424B0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Report</w:t>
            </w:r>
          </w:p>
          <w:p w14:paraId="77F05EB5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Reliable / unreliable</w:t>
            </w:r>
          </w:p>
        </w:tc>
      </w:tr>
      <w:tr w:rsidR="008429D4" w:rsidRPr="008429D4" w14:paraId="6EBC5C1E" w14:textId="77777777" w:rsidTr="008429D4">
        <w:tc>
          <w:tcPr>
            <w:tcW w:w="846" w:type="dxa"/>
          </w:tcPr>
          <w:p w14:paraId="2F92E45B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Year 6</w:t>
            </w:r>
          </w:p>
        </w:tc>
        <w:tc>
          <w:tcPr>
            <w:tcW w:w="2042" w:type="dxa"/>
            <w:shd w:val="clear" w:color="auto" w:fill="FBE4D5" w:themeFill="accent2" w:themeFillTint="33"/>
          </w:tcPr>
          <w:p w14:paraId="314F5013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packets</w:t>
            </w:r>
          </w:p>
        </w:tc>
        <w:tc>
          <w:tcPr>
            <w:tcW w:w="2043" w:type="dxa"/>
            <w:shd w:val="clear" w:color="auto" w:fill="E2EFD9" w:themeFill="accent6" w:themeFillTint="33"/>
          </w:tcPr>
          <w:p w14:paraId="4ABFBAA6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variables</w:t>
            </w:r>
          </w:p>
        </w:tc>
        <w:tc>
          <w:tcPr>
            <w:tcW w:w="2042" w:type="dxa"/>
            <w:shd w:val="clear" w:color="auto" w:fill="FFCCFF"/>
          </w:tcPr>
          <w:p w14:paraId="386852AA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Spreadsheet</w:t>
            </w:r>
          </w:p>
          <w:p w14:paraId="15380DDD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Data</w:t>
            </w:r>
          </w:p>
          <w:p w14:paraId="2278A36A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2043" w:type="dxa"/>
            <w:shd w:val="clear" w:color="auto" w:fill="D9E2F3" w:themeFill="accent1" w:themeFillTint="33"/>
          </w:tcPr>
          <w:p w14:paraId="0921E1F8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  <w:r w:rsidRPr="008429D4">
              <w:rPr>
                <w:rFonts w:ascii="Sassoon Penpals" w:hAnsi="Sassoon Penpals"/>
                <w:sz w:val="32"/>
                <w:szCs w:val="32"/>
              </w:rPr>
              <w:t>Fake news</w:t>
            </w:r>
          </w:p>
          <w:p w14:paraId="73E68D01" w14:textId="77777777" w:rsidR="008429D4" w:rsidRPr="008429D4" w:rsidRDefault="008429D4" w:rsidP="008429D4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</w:tbl>
    <w:p w14:paraId="7325A65F" w14:textId="77777777" w:rsidR="00910C97" w:rsidRPr="008429D4" w:rsidRDefault="00910C97" w:rsidP="00910C97">
      <w:pPr>
        <w:rPr>
          <w:rFonts w:ascii="Sassoon Penpals" w:hAnsi="Sassoon Penpals"/>
          <w:b/>
          <w:bCs/>
          <w:sz w:val="32"/>
          <w:szCs w:val="32"/>
          <w:u w:val="single"/>
        </w:rPr>
      </w:pPr>
    </w:p>
    <w:p w14:paraId="4E18260A" w14:textId="066C6D45" w:rsidR="00910C97" w:rsidRPr="008429D4" w:rsidRDefault="00910C97" w:rsidP="00910C97">
      <w:pPr>
        <w:rPr>
          <w:rFonts w:ascii="Sassoon Penpals" w:hAnsi="Sassoon Penpals"/>
          <w:sz w:val="32"/>
          <w:szCs w:val="32"/>
        </w:rPr>
      </w:pPr>
      <w:r w:rsidRPr="008429D4">
        <w:rPr>
          <w:rFonts w:ascii="Sassoon Penpals" w:hAnsi="Sassoon Penpals"/>
          <w:sz w:val="32"/>
          <w:szCs w:val="32"/>
        </w:rPr>
        <w:t>Written by Adam Cook in line with the computing curriculum written in Autumn 2021.</w:t>
      </w:r>
    </w:p>
    <w:sectPr w:rsidR="00910C97" w:rsidRPr="00842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C01"/>
    <w:rsid w:val="00301EBE"/>
    <w:rsid w:val="004F39C0"/>
    <w:rsid w:val="005C1C01"/>
    <w:rsid w:val="008429D4"/>
    <w:rsid w:val="00910C97"/>
    <w:rsid w:val="00FD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59637"/>
  <w15:chartTrackingRefBased/>
  <w15:docId w15:val="{93BD5C88-7327-45BB-9281-1C3E94330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1C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4AA105CA6EB24499DF181BACB26EDA" ma:contentTypeVersion="17" ma:contentTypeDescription="Create a new document." ma:contentTypeScope="" ma:versionID="dfa372ae5c79d972f63d523c1eb2ecb9">
  <xsd:schema xmlns:xsd="http://www.w3.org/2001/XMLSchema" xmlns:xs="http://www.w3.org/2001/XMLSchema" xmlns:p="http://schemas.microsoft.com/office/2006/metadata/properties" xmlns:ns2="fd99d464-216c-4df2-ba84-8359e7d79cf9" xmlns:ns3="5c021cce-3ac3-4e43-8676-6df2dc7da263" targetNamespace="http://schemas.microsoft.com/office/2006/metadata/properties" ma:root="true" ma:fieldsID="16028077c99686d7892d13a5d7f2d682" ns2:_="" ns3:_="">
    <xsd:import namespace="fd99d464-216c-4df2-ba84-8359e7d79cf9"/>
    <xsd:import namespace="5c021cce-3ac3-4e43-8676-6df2dc7da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d464-216c-4df2-ba84-8359e7d79c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b1fdb8e-0c25-4cfa-873f-eec86a9e1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21cce-3ac3-4e43-8676-6df2dc7da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a47c8e9-dd01-4b44-a5cd-c9ba66cee2a8}" ma:internalName="TaxCatchAll" ma:showField="CatchAllData" ma:web="5c021cce-3ac3-4e43-8676-6df2dc7da2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21cce-3ac3-4e43-8676-6df2dc7da263" xsi:nil="true"/>
    <lcf76f155ced4ddcb4097134ff3c332f xmlns="fd99d464-216c-4df2-ba84-8359e7d79cf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3BB539-9B9D-4E4C-A20D-333772DDDC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d464-216c-4df2-ba84-8359e7d79cf9"/>
    <ds:schemaRef ds:uri="5c021cce-3ac3-4e43-8676-6df2dc7da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A35F1C-A469-4A0D-AF1F-8CC77230628B}">
  <ds:schemaRefs>
    <ds:schemaRef ds:uri="http://schemas.microsoft.com/office/2006/metadata/properties"/>
    <ds:schemaRef ds:uri="http://schemas.microsoft.com/office/infopath/2007/PartnerControls"/>
    <ds:schemaRef ds:uri="5c021cce-3ac3-4e43-8676-6df2dc7da263"/>
    <ds:schemaRef ds:uri="fd99d464-216c-4df2-ba84-8359e7d79cf9"/>
  </ds:schemaRefs>
</ds:datastoreItem>
</file>

<file path=customXml/itemProps3.xml><?xml version="1.0" encoding="utf-8"?>
<ds:datastoreItem xmlns:ds="http://schemas.openxmlformats.org/officeDocument/2006/customXml" ds:itemID="{93C7D7D7-0295-4D34-A8BE-20C657B84B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ACook</dc:creator>
  <cp:keywords/>
  <dc:description/>
  <cp:lastModifiedBy>Rebecca Shakles</cp:lastModifiedBy>
  <cp:revision>3</cp:revision>
  <dcterms:created xsi:type="dcterms:W3CDTF">2021-11-01T09:57:00Z</dcterms:created>
  <dcterms:modified xsi:type="dcterms:W3CDTF">2024-01-04T14:20:00Z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0x010100884AA105CA6EB24499DF181BACB26EDA</vt:lpwstr>
  </property>
</Properties>
</file>